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5F" w:rsidRPr="00895C31" w:rsidRDefault="006F3908">
      <w:pPr>
        <w:pStyle w:val="ChapterTitle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95C31">
        <w:rPr>
          <w:rFonts w:ascii="Times New Roman" w:hAnsi="Times New Roman"/>
          <w:sz w:val="24"/>
          <w:szCs w:val="24"/>
          <w:lang w:val="fr-FR"/>
        </w:rPr>
        <w:t xml:space="preserve">Normes relatives </w:t>
      </w:r>
      <w:r w:rsidRPr="00895C31">
        <w:rPr>
          <w:lang w:val="fr-FR"/>
        </w:rPr>
        <w:t xml:space="preserve">à </w:t>
      </w:r>
      <w:r w:rsidR="00895C31" w:rsidRPr="00895C31">
        <w:rPr>
          <w:rFonts w:ascii="Times New Roman" w:hAnsi="Times New Roman"/>
          <w:sz w:val="24"/>
          <w:szCs w:val="24"/>
          <w:lang w:val="fr-FR"/>
        </w:rPr>
        <w:t>la structure</w:t>
      </w:r>
      <w:r w:rsidRPr="00895C31">
        <w:rPr>
          <w:rFonts w:ascii="Times New Roman" w:hAnsi="Times New Roman"/>
          <w:sz w:val="24"/>
          <w:szCs w:val="24"/>
          <w:lang w:val="fr-FR"/>
        </w:rPr>
        <w:t xml:space="preserve"> de l’article</w:t>
      </w:r>
    </w:p>
    <w:p w:rsidR="00CA725F" w:rsidRPr="00895C31" w:rsidRDefault="006F3908">
      <w:pPr>
        <w:pStyle w:val="ChapterTitle"/>
        <w:numPr>
          <w:ilvl w:val="0"/>
          <w:numId w:val="2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4"/>
          <w:szCs w:val="24"/>
          <w:lang w:val="fr-FR"/>
        </w:rPr>
        <w:t>La version compl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ète du papier (</w:t>
      </w:r>
      <w:r w:rsidRPr="00895C31">
        <w:rPr>
          <w:rFonts w:ascii="Times New Roman" w:hAnsi="Times New Roman"/>
          <w:sz w:val="22"/>
          <w:szCs w:val="22"/>
          <w:lang w:val="fr-FR"/>
        </w:rPr>
        <w:t>maximum 20 pages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), au format Microsoft Word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,</w:t>
      </w:r>
      <w:r w:rsidR="00895C31" w:rsidRPr="00895C31">
        <w:rPr>
          <w:lang w:val="fr-FR"/>
        </w:rPr>
        <w:t xml:space="preserve">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doit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être soumise via la plate-forme électronique de l’événement.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Les textes doivent être préparés avec le logiciel Microsoft Word pour Windows (97 ou ultérieure). Les texte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doivent être rédigés en noir.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Les graphiques, cartes, diagrammes, etc. doivent être cités dans le texte en utilisant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: “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Figures” et les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tableaux doivent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être référencées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comme “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Tables”.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Les équations Mathématiques doivent être les plus simples possibles. Elles doivent être écrites sur une ligne à part (entre deux paragraphes) et numérotées de manière séquentielle dans la marge droite du document, avec des numéros entre parenthèses. L’éditeur d’Equation (Microsoft) ou Math Type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sont acceptés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pour la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préparation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desdit</w:t>
      </w:r>
      <w:r w:rsid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e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équations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. 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Le papier ne doit pas avoir plus de cinq co-auteurs. Des exceptions peuvent être acceptées si elles sont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dûment expliquées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au comité scientifique. Les co-auteurs doivent avoir contribué directement à la conduite de la recherche.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L’article doit être mis en forme pour du papier A4, avec la police Times New Roman, taille 12, interligne 1.5 et un espacement de 6 pts entre les paragraphes. Les marges (haute, basse, droite et gauche) doivent être fixées à 2.5 cm. 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La première page doit être réservée au titre, noms, affiliation, pays et emails des auteurs. 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La deuxième page doit comporter uniquement le titre et le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résumé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d</w:t>
      </w:r>
      <w:r w:rsid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e l’article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, en anglais et, si possible en portugais, avec pas plus de 400 mots, suivi par deux lignes, dont une comportant les mots-clés (ce nombre doit être limité à un maximum de 5 mots clés). 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Le texte des articles débute à la troisième page. Les sections ou chapitres sont numérotées de manière séquentielle en utilisant les chiffres Arabes (numérotation Romaine ou alphabétique doit être proscrite). </w:t>
      </w:r>
    </w:p>
    <w:p w:rsidR="00CA725F" w:rsidRPr="00895C31" w:rsidRDefault="006F3908">
      <w:pPr>
        <w:pStyle w:val="ChapterTitle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Les figures et tables doivent comporter la citation de la source. Celle-ci doit être la plus explicite possible. Chaque figure doit comporter le titre et, si besoin, une légende.</w:t>
      </w:r>
    </w:p>
    <w:p w:rsidR="00CA725F" w:rsidRPr="00895C31" w:rsidRDefault="00CA725F">
      <w:pPr>
        <w:pStyle w:val="Authoraddress"/>
        <w:spacing w:line="240" w:lineRule="auto"/>
        <w:rPr>
          <w:lang w:val="fr-FR"/>
        </w:rPr>
      </w:pPr>
    </w:p>
    <w:p w:rsidR="00CA725F" w:rsidRPr="00895C31" w:rsidRDefault="006F3908">
      <w:pPr>
        <w:pStyle w:val="ChapterTitle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95C31">
        <w:rPr>
          <w:rFonts w:ascii="Times New Roman" w:hAnsi="Times New Roman"/>
          <w:sz w:val="24"/>
          <w:szCs w:val="24"/>
          <w:lang w:val="fr-FR"/>
        </w:rPr>
        <w:t>Normes relatives aux références bibliographiques</w:t>
      </w:r>
    </w:p>
    <w:p w:rsidR="00CA725F" w:rsidRPr="00895C31" w:rsidRDefault="006F3908">
      <w:pPr>
        <w:pStyle w:val="ChapterTitle"/>
        <w:numPr>
          <w:ilvl w:val="0"/>
          <w:numId w:val="5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4"/>
          <w:szCs w:val="24"/>
          <w:lang w:val="fr-FR"/>
        </w:rPr>
        <w:t>Seules les r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é</w:t>
      </w:r>
      <w:r w:rsidRPr="00895C31">
        <w:rPr>
          <w:rFonts w:ascii="Times New Roman" w:hAnsi="Times New Roman"/>
          <w:b w:val="0"/>
          <w:bCs w:val="0"/>
          <w:sz w:val="24"/>
          <w:szCs w:val="24"/>
          <w:lang w:val="fr-FR"/>
        </w:rPr>
        <w:t>f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é</w:t>
      </w:r>
      <w:r w:rsidRPr="00895C31">
        <w:rPr>
          <w:rFonts w:ascii="Times New Roman" w:hAnsi="Times New Roman"/>
          <w:b w:val="0"/>
          <w:bCs w:val="0"/>
          <w:sz w:val="24"/>
          <w:szCs w:val="24"/>
          <w:lang w:val="fr-FR"/>
        </w:rPr>
        <w:t>rences cit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ées dans l’article doivent figurer sur la liste </w:t>
      </w:r>
      <w:r w:rsidRPr="00895C31">
        <w:rPr>
          <w:rFonts w:ascii="Times New Roman" w:hAnsi="Times New Roman"/>
          <w:b w:val="0"/>
          <w:bCs w:val="0"/>
          <w:sz w:val="24"/>
          <w:szCs w:val="24"/>
          <w:lang w:val="fr-FR"/>
        </w:rPr>
        <w:t>bibliographique, en fin du document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. </w:t>
      </w:r>
    </w:p>
    <w:p w:rsidR="00CA725F" w:rsidRPr="00895C31" w:rsidRDefault="006F3908">
      <w:pPr>
        <w:pStyle w:val="ChapterTitle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En vue d’assurer l’anonymat des auteurs, les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autocitations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ne doivent pas être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citées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plus de trois fois. </w:t>
      </w:r>
      <w:r w:rsidR="00771DFB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Les expressions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pouvant renseigner sur les éventuels auteurs ne sont pas autorisées (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exemple</w:t>
      </w:r>
      <w:r w:rsid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: « comme nous l’avons affirmé dans des travaux antérieurs (</w:t>
      </w:r>
      <w:proofErr w:type="spellStart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crf</w:t>
      </w:r>
      <w:proofErr w:type="spell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Silva (1988:3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))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»</w:t>
      </w:r>
      <w:r w:rsidR="00771DFB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).</w:t>
      </w:r>
    </w:p>
    <w:p w:rsidR="00CA725F" w:rsidRPr="00895C31" w:rsidRDefault="006F3908">
      <w:pPr>
        <w:pStyle w:val="ChapterTitle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Le</w:t>
      </w:r>
      <w:r w:rsid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s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auteurs doivent être cités par leurs noms suivi, entre parenthèse de, l’année de publication,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par </w:t>
      </w:r>
      <w:proofErr w:type="gramStart"/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“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:</w:t>
      </w:r>
      <w:proofErr w:type="gram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” et par le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numéro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de page correspondant. Par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exemple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, la citation “Silva (2003: 390-93)”, réfère au travail publié en 2003 par son auteur Silva, dans les pages 390 à 393. Si l’auteur est simplement mentionné, l’indication “Silva (2003)” est suffisante. </w:t>
      </w:r>
    </w:p>
    <w:p w:rsidR="00CA725F" w:rsidRPr="00895C31" w:rsidRDefault="006F3908">
      <w:pPr>
        <w:pStyle w:val="ChapterTitle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Dans le cas où un auteur cité dans le document a plus d'un travail publié au cours de la même année, la citation doit être ordonné. Par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exemple :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Silva (</w:t>
      </w:r>
      <w:proofErr w:type="gramStart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2003a:</w:t>
      </w:r>
      <w:proofErr w:type="gram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240) et Silva (2003b: 232).</w:t>
      </w:r>
    </w:p>
    <w:p w:rsidR="00CA725F" w:rsidRPr="00895C31" w:rsidRDefault="006F3908">
      <w:pPr>
        <w:pStyle w:val="ChapterTitle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Les références, à la fin du manuscrit, doivent être classées par ordre alphabétique des noms des auteurs. Le nom sera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suivi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</w:t>
      </w:r>
      <w:r w:rsid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de 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l’année de publication entre parenthèses et la description,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ainsi :</w:t>
      </w:r>
    </w:p>
    <w:p w:rsidR="00771DFB" w:rsidRDefault="00771DFB">
      <w:pPr>
        <w:pStyle w:val="ChapterTitle"/>
        <w:spacing w:before="0" w:after="0" w:line="240" w:lineRule="auto"/>
        <w:ind w:left="720"/>
        <w:rPr>
          <w:rFonts w:ascii="Times New Roman" w:hAnsi="Times New Roman"/>
          <w:b w:val="0"/>
          <w:bCs w:val="0"/>
          <w:sz w:val="22"/>
          <w:szCs w:val="22"/>
          <w:lang w:val="en-GB"/>
        </w:rPr>
      </w:pPr>
    </w:p>
    <w:p w:rsidR="00CA725F" w:rsidRPr="00771DFB" w:rsidRDefault="00771DFB" w:rsidP="00771DFB">
      <w:pPr>
        <w:pStyle w:val="ChapterTitle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en-GB"/>
        </w:rPr>
      </w:pPr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Monographies:</w:t>
      </w:r>
      <w:r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</w:t>
      </w:r>
      <w:r w:rsidR="006F3908"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Silva, </w:t>
      </w:r>
      <w:proofErr w:type="spellStart"/>
      <w:r w:rsidR="006F3908"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Hermenegildo</w:t>
      </w:r>
      <w:proofErr w:type="spellEnd"/>
      <w:r w:rsidR="006F3908"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(2007a), The Vegetables Theory, Cambridge, Agriculture</w:t>
      </w:r>
    </w:p>
    <w:p w:rsidR="00CA725F" w:rsidRPr="00771DFB" w:rsidRDefault="006F3908" w:rsidP="00771DFB">
      <w:pPr>
        <w:pStyle w:val="ChapterTitle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en-GB"/>
        </w:rPr>
      </w:pPr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Collection de </w:t>
      </w:r>
      <w:proofErr w:type="spellStart"/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presse</w:t>
      </w:r>
      <w:proofErr w:type="spellEnd"/>
      <w:r w:rsidR="00895C31"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</w:t>
      </w:r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: Sousa, </w:t>
      </w:r>
      <w:proofErr w:type="spellStart"/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João</w:t>
      </w:r>
      <w:proofErr w:type="spellEnd"/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 xml:space="preserve"> (2002), “Weed Killers and Manure” in Cunha, Maria (</w:t>
      </w:r>
      <w:proofErr w:type="spellStart"/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coord</w:t>
      </w:r>
      <w:proofErr w:type="spellEnd"/>
      <w:r w:rsidRPr="00771DFB">
        <w:rPr>
          <w:rFonts w:ascii="Times New Roman" w:hAnsi="Times New Roman"/>
          <w:b w:val="0"/>
          <w:bCs w:val="0"/>
          <w:sz w:val="22"/>
          <w:szCs w:val="22"/>
          <w:lang w:val="en-GB"/>
        </w:rPr>
        <w:t>.), Farming - Theories and Practices, London, Grassland Publishing Company, pp. 222-244</w:t>
      </w:r>
    </w:p>
    <w:p w:rsidR="00CA725F" w:rsidRPr="00895C31" w:rsidRDefault="006F3908" w:rsidP="00771DFB">
      <w:pPr>
        <w:pStyle w:val="ChapterTitle"/>
        <w:numPr>
          <w:ilvl w:val="0"/>
          <w:numId w:val="9"/>
        </w:numPr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Articles de </w:t>
      </w:r>
      <w:r w:rsidR="00895C31"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revues :</w:t>
      </w:r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Martins, Vicente (2009), </w:t>
      </w:r>
      <w:proofErr w:type="spellStart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Tasty</w:t>
      </w:r>
      <w:proofErr w:type="spell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Broccoli</w:t>
      </w:r>
      <w:proofErr w:type="spell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 xml:space="preserve">, Farmer </w:t>
      </w:r>
      <w:proofErr w:type="spellStart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Review</w:t>
      </w:r>
      <w:proofErr w:type="spellEnd"/>
      <w:r w:rsidRPr="00895C31">
        <w:rPr>
          <w:rFonts w:ascii="Times New Roman" w:hAnsi="Times New Roman"/>
          <w:b w:val="0"/>
          <w:bCs w:val="0"/>
          <w:sz w:val="22"/>
          <w:szCs w:val="22"/>
          <w:lang w:val="fr-FR"/>
        </w:rPr>
        <w:t>, Vol. 32, nº 3, pp. 234-275</w:t>
      </w:r>
    </w:p>
    <w:p w:rsidR="00CA725F" w:rsidRPr="00895C31" w:rsidRDefault="00CA725F">
      <w:pPr>
        <w:pStyle w:val="ChapterTitle"/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</w:p>
    <w:p w:rsidR="00CA725F" w:rsidRPr="00895C31" w:rsidRDefault="00CA725F">
      <w:pPr>
        <w:pStyle w:val="ChapterTitle"/>
        <w:spacing w:before="0" w:after="0" w:line="240" w:lineRule="auto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val="fr-FR"/>
        </w:rPr>
      </w:pPr>
    </w:p>
    <w:p w:rsidR="00CA725F" w:rsidRPr="00895C31" w:rsidRDefault="00CA725F">
      <w:pPr>
        <w:pStyle w:val="ChapterTitle"/>
        <w:spacing w:before="0" w:after="12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A725F" w:rsidRPr="00895C31" w:rsidRDefault="00CA725F">
      <w:pPr>
        <w:pStyle w:val="Authornames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A725F" w:rsidRPr="00895C31" w:rsidRDefault="006F3908">
      <w:pPr>
        <w:pStyle w:val="ChapterTitle"/>
        <w:spacing w:before="0" w:after="120" w:line="360" w:lineRule="auto"/>
        <w:rPr>
          <w:rFonts w:ascii="Times New Roman" w:eastAsia="Times New Roman" w:hAnsi="Times New Roman" w:cs="Times New Roman"/>
          <w:lang w:val="fr-FR"/>
        </w:rPr>
      </w:pPr>
      <w:r w:rsidRPr="00895C31">
        <w:rPr>
          <w:rFonts w:ascii="Times New Roman" w:eastAsia="Times New Roman" w:hAnsi="Times New Roman" w:cs="Times New Roman"/>
          <w:noProof/>
          <w:lang w:val="fr-FR"/>
        </w:rPr>
        <w:lastRenderedPageBreak/>
        <w:drawing>
          <wp:inline distT="0" distB="0" distL="0" distR="0">
            <wp:extent cx="5755640" cy="108785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mall_banner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0878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A725F" w:rsidRPr="00895C31" w:rsidRDefault="00CA725F">
      <w:pPr>
        <w:pStyle w:val="Authornames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CA725F" w:rsidRPr="00895C31" w:rsidRDefault="006F3908">
      <w:pPr>
        <w:pStyle w:val="Authornames"/>
        <w:spacing w:before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95C31">
        <w:rPr>
          <w:rFonts w:ascii="Times New Roman" w:hAnsi="Times New Roman"/>
          <w:sz w:val="28"/>
          <w:szCs w:val="28"/>
          <w:lang w:val="fr-FR"/>
        </w:rPr>
        <w:t>TITRE</w:t>
      </w:r>
    </w:p>
    <w:p w:rsidR="00CA725F" w:rsidRPr="00895C31" w:rsidRDefault="00CA725F">
      <w:pPr>
        <w:suppressAutoHyphens/>
        <w:spacing w:after="120" w:line="360" w:lineRule="auto"/>
        <w:jc w:val="both"/>
        <w:rPr>
          <w:b/>
          <w:bCs/>
          <w:lang w:val="fr-FR"/>
        </w:rPr>
      </w:pPr>
    </w:p>
    <w:p w:rsidR="00CA725F" w:rsidRPr="00895C31" w:rsidRDefault="006F3908">
      <w:pPr>
        <w:suppressAutoHyphens/>
        <w:spacing w:after="120" w:line="360" w:lineRule="auto"/>
        <w:jc w:val="both"/>
        <w:rPr>
          <w:b/>
          <w:bCs/>
          <w:lang w:val="fr-FR"/>
        </w:rPr>
      </w:pPr>
      <w:r w:rsidRPr="00895C31">
        <w:rPr>
          <w:b/>
          <w:bCs/>
          <w:lang w:val="fr-FR"/>
        </w:rPr>
        <w:t>Pr</w:t>
      </w:r>
      <w:r w:rsidRPr="00895C31">
        <w:rPr>
          <w:lang w:val="fr-FR"/>
        </w:rPr>
        <w:t>énom</w:t>
      </w:r>
      <w:r w:rsidRPr="00895C31">
        <w:rPr>
          <w:b/>
          <w:bCs/>
          <w:lang w:val="fr-FR"/>
        </w:rPr>
        <w:t xml:space="preserve"> Nom</w:t>
      </w:r>
      <w:r w:rsidRPr="00895C31">
        <w:rPr>
          <w:b/>
          <w:bCs/>
          <w:vertAlign w:val="superscript"/>
          <w:lang w:val="fr-FR"/>
        </w:rPr>
        <w:t>1</w:t>
      </w:r>
      <w:r w:rsidRPr="00895C31">
        <w:rPr>
          <w:b/>
          <w:bCs/>
          <w:lang w:val="fr-FR"/>
        </w:rPr>
        <w:t>, B. Auteur</w:t>
      </w:r>
      <w:r w:rsidRPr="00895C31">
        <w:rPr>
          <w:b/>
          <w:bCs/>
          <w:vertAlign w:val="superscript"/>
          <w:lang w:val="fr-FR"/>
        </w:rPr>
        <w:t>2</w:t>
      </w:r>
      <w:r w:rsidRPr="00895C31">
        <w:rPr>
          <w:b/>
          <w:bCs/>
          <w:lang w:val="fr-FR"/>
        </w:rPr>
        <w:t xml:space="preserve">, C. Auteur </w:t>
      </w:r>
      <w:r w:rsidRPr="00895C31">
        <w:rPr>
          <w:b/>
          <w:bCs/>
          <w:vertAlign w:val="superscript"/>
          <w:lang w:val="fr-FR"/>
        </w:rPr>
        <w:t>3</w:t>
      </w:r>
      <w:r w:rsidRPr="00895C31">
        <w:rPr>
          <w:b/>
          <w:bCs/>
          <w:lang w:val="fr-FR"/>
        </w:rPr>
        <w:t xml:space="preserve">, D. Auteur </w:t>
      </w:r>
      <w:r w:rsidRPr="00895C31">
        <w:rPr>
          <w:b/>
          <w:bCs/>
          <w:vertAlign w:val="superscript"/>
          <w:lang w:val="fr-FR"/>
        </w:rPr>
        <w:t>4</w:t>
      </w:r>
    </w:p>
    <w:p w:rsidR="00CA725F" w:rsidRPr="00895C31" w:rsidRDefault="006F3908">
      <w:pPr>
        <w:suppressAutoHyphens/>
        <w:jc w:val="both"/>
        <w:rPr>
          <w:lang w:val="fr-FR"/>
        </w:rPr>
      </w:pPr>
      <w:r w:rsidRPr="00895C31">
        <w:rPr>
          <w:vertAlign w:val="superscript"/>
          <w:lang w:val="fr-FR"/>
        </w:rPr>
        <w:t>1</w:t>
      </w:r>
      <w:r w:rsidRPr="00895C31">
        <w:rPr>
          <w:lang w:val="fr-FR"/>
        </w:rPr>
        <w:t xml:space="preserve"> Institution, Adresse, Pays, Email (Arial 9, normal, </w:t>
      </w:r>
      <w:proofErr w:type="spellStart"/>
      <w:r w:rsidRPr="00895C31">
        <w:rPr>
          <w:lang w:val="fr-FR"/>
        </w:rPr>
        <w:t>left</w:t>
      </w:r>
      <w:proofErr w:type="spellEnd"/>
      <w:r w:rsidRPr="00895C31">
        <w:rPr>
          <w:lang w:val="fr-FR"/>
        </w:rPr>
        <w:t>)</w:t>
      </w:r>
    </w:p>
    <w:p w:rsidR="00CA725F" w:rsidRPr="00895C31" w:rsidRDefault="006F3908">
      <w:pPr>
        <w:suppressAutoHyphens/>
        <w:jc w:val="both"/>
        <w:rPr>
          <w:lang w:val="fr-FR"/>
        </w:rPr>
      </w:pPr>
      <w:r w:rsidRPr="00895C31">
        <w:rPr>
          <w:vertAlign w:val="superscript"/>
          <w:lang w:val="fr-FR"/>
        </w:rPr>
        <w:t>2</w:t>
      </w:r>
      <w:r w:rsidRPr="00895C31">
        <w:rPr>
          <w:lang w:val="fr-FR"/>
        </w:rPr>
        <w:t xml:space="preserve"> Institution, Adresse, Pays, Email</w:t>
      </w:r>
    </w:p>
    <w:p w:rsidR="00CA725F" w:rsidRPr="00895C31" w:rsidRDefault="006F3908">
      <w:pPr>
        <w:suppressAutoHyphens/>
        <w:jc w:val="both"/>
        <w:rPr>
          <w:lang w:val="fr-FR"/>
        </w:rPr>
      </w:pPr>
      <w:r w:rsidRPr="00895C31">
        <w:rPr>
          <w:vertAlign w:val="superscript"/>
          <w:lang w:val="fr-FR"/>
        </w:rPr>
        <w:t>3</w:t>
      </w:r>
      <w:r w:rsidRPr="00895C31">
        <w:rPr>
          <w:lang w:val="fr-FR"/>
        </w:rPr>
        <w:t xml:space="preserve"> Institution, Adresse, Pays, Email</w:t>
      </w:r>
    </w:p>
    <w:p w:rsidR="00CA725F" w:rsidRPr="00895C31" w:rsidRDefault="006F3908">
      <w:pPr>
        <w:suppressAutoHyphens/>
        <w:jc w:val="both"/>
        <w:rPr>
          <w:lang w:val="fr-FR"/>
        </w:rPr>
      </w:pPr>
      <w:r w:rsidRPr="00895C31">
        <w:rPr>
          <w:vertAlign w:val="superscript"/>
          <w:lang w:val="fr-FR"/>
        </w:rPr>
        <w:t>4</w:t>
      </w:r>
      <w:r w:rsidRPr="00895C31">
        <w:rPr>
          <w:lang w:val="fr-FR"/>
        </w:rPr>
        <w:t xml:space="preserve"> Institution, Adresse, Pays, Email</w:t>
      </w:r>
    </w:p>
    <w:p w:rsidR="00CA725F" w:rsidRPr="00895C31" w:rsidRDefault="006F3908">
      <w:pPr>
        <w:rPr>
          <w:lang w:val="fr-FR"/>
        </w:rPr>
      </w:pPr>
      <w:r w:rsidRPr="00895C31">
        <w:rPr>
          <w:shd w:val="clear" w:color="auto" w:fill="C0C0C0"/>
          <w:lang w:val="fr-FR"/>
        </w:rPr>
        <w:t xml:space="preserve"> (Ajouter des lignes si besoin)</w:t>
      </w:r>
    </w:p>
    <w:p w:rsidR="00CA725F" w:rsidRPr="00895C31" w:rsidRDefault="00CA725F">
      <w:pPr>
        <w:spacing w:after="120" w:line="360" w:lineRule="auto"/>
        <w:rPr>
          <w:lang w:val="fr-FR"/>
        </w:rPr>
      </w:pPr>
    </w:p>
    <w:p w:rsidR="00CA725F" w:rsidRPr="00895C31" w:rsidRDefault="00CA725F">
      <w:pPr>
        <w:spacing w:after="120" w:line="360" w:lineRule="auto"/>
        <w:rPr>
          <w:lang w:val="fr-FR"/>
        </w:rPr>
      </w:pPr>
    </w:p>
    <w:p w:rsidR="00CA725F" w:rsidRPr="00895C31" w:rsidRDefault="006F3908">
      <w:pPr>
        <w:pStyle w:val="lisbonparagraph"/>
        <w:spacing w:after="120" w:line="360" w:lineRule="auto"/>
        <w:rPr>
          <w:lang w:val="fr-FR"/>
        </w:rPr>
      </w:pPr>
      <w:r w:rsidRPr="00895C31">
        <w:rPr>
          <w:rFonts w:ascii="Arial Unicode MS" w:eastAsia="Arial Unicode MS" w:hAnsi="Arial Unicode MS" w:cs="Arial Unicode MS"/>
          <w:sz w:val="24"/>
          <w:szCs w:val="24"/>
          <w:lang w:val="fr-FR"/>
        </w:rPr>
        <w:br w:type="page"/>
      </w:r>
    </w:p>
    <w:p w:rsidR="00CA725F" w:rsidRPr="00895C31" w:rsidRDefault="006F3908">
      <w:pPr>
        <w:pStyle w:val="lisbonparagraph"/>
        <w:spacing w:after="120" w:line="360" w:lineRule="auto"/>
        <w:rPr>
          <w:b/>
          <w:bCs/>
          <w:sz w:val="28"/>
          <w:szCs w:val="28"/>
          <w:lang w:val="fr-FR"/>
        </w:rPr>
      </w:pPr>
      <w:r w:rsidRPr="00895C31">
        <w:rPr>
          <w:b/>
          <w:bCs/>
          <w:sz w:val="28"/>
          <w:szCs w:val="28"/>
          <w:lang w:val="fr-FR"/>
        </w:rPr>
        <w:lastRenderedPageBreak/>
        <w:t>TITRE DU PAPIER</w:t>
      </w:r>
    </w:p>
    <w:p w:rsidR="00CA725F" w:rsidRPr="00895C31" w:rsidRDefault="00CA725F">
      <w:pPr>
        <w:pStyle w:val="lisbonparagraph"/>
        <w:spacing w:after="120" w:line="360" w:lineRule="auto"/>
        <w:rPr>
          <w:b/>
          <w:bCs/>
          <w:sz w:val="24"/>
          <w:szCs w:val="24"/>
          <w:lang w:val="fr-FR"/>
        </w:rPr>
      </w:pPr>
    </w:p>
    <w:p w:rsidR="00CA725F" w:rsidRPr="00771DFB" w:rsidRDefault="006F3908">
      <w:pPr>
        <w:pStyle w:val="lisbonparagraph"/>
        <w:spacing w:after="120" w:line="360" w:lineRule="auto"/>
        <w:rPr>
          <w:b/>
          <w:bCs/>
          <w:sz w:val="24"/>
          <w:szCs w:val="24"/>
          <w:lang w:val="en-GB"/>
        </w:rPr>
      </w:pPr>
      <w:r w:rsidRPr="00771DFB">
        <w:rPr>
          <w:b/>
          <w:bCs/>
          <w:sz w:val="24"/>
          <w:szCs w:val="24"/>
          <w:lang w:val="en-GB"/>
        </w:rPr>
        <w:t>ABSTRACT</w:t>
      </w:r>
    </w:p>
    <w:p w:rsidR="00CA725F" w:rsidRPr="00771DFB" w:rsidRDefault="006F3908">
      <w:pPr>
        <w:pStyle w:val="lisbonparagraph"/>
        <w:spacing w:after="120" w:line="360" w:lineRule="auto"/>
        <w:rPr>
          <w:sz w:val="24"/>
          <w:szCs w:val="24"/>
          <w:lang w:val="en-GB"/>
        </w:rPr>
      </w:pPr>
      <w:r w:rsidRPr="00771DFB">
        <w:rPr>
          <w:sz w:val="24"/>
          <w:szCs w:val="24"/>
          <w:lang w:val="en-GB"/>
        </w:rPr>
        <w:t xml:space="preserve">The abstract should not exceed 400 words. </w:t>
      </w:r>
    </w:p>
    <w:p w:rsidR="00CA725F" w:rsidRPr="00771DFB" w:rsidRDefault="006F3908">
      <w:pPr>
        <w:pStyle w:val="lisbonparagraph"/>
        <w:spacing w:after="120" w:line="360" w:lineRule="auto"/>
        <w:rPr>
          <w:i/>
          <w:iCs/>
          <w:sz w:val="24"/>
          <w:szCs w:val="24"/>
          <w:lang w:val="en-GB"/>
        </w:rPr>
      </w:pPr>
      <w:r w:rsidRPr="00771DFB">
        <w:rPr>
          <w:b/>
          <w:bCs/>
          <w:i/>
          <w:iCs/>
          <w:sz w:val="24"/>
          <w:szCs w:val="24"/>
          <w:lang w:val="en-GB"/>
        </w:rPr>
        <w:t>Keywords:</w:t>
      </w:r>
      <w:r w:rsidRPr="00771DFB">
        <w:rPr>
          <w:i/>
          <w:iCs/>
          <w:sz w:val="24"/>
          <w:szCs w:val="24"/>
          <w:lang w:val="en-GB"/>
        </w:rPr>
        <w:t xml:space="preserve"> 3-5 keywords (in alphabetical order)</w:t>
      </w:r>
    </w:p>
    <w:p w:rsidR="00CA725F" w:rsidRPr="00771DFB" w:rsidRDefault="00CA725F">
      <w:pPr>
        <w:pStyle w:val="lisbonparagraph"/>
        <w:spacing w:after="120" w:line="360" w:lineRule="auto"/>
        <w:rPr>
          <w:sz w:val="24"/>
          <w:szCs w:val="24"/>
          <w:lang w:val="en-GB"/>
        </w:rPr>
      </w:pPr>
    </w:p>
    <w:p w:rsidR="00CA725F" w:rsidRPr="00895C31" w:rsidRDefault="006F3908">
      <w:pPr>
        <w:pStyle w:val="lisbonparagraph"/>
        <w:spacing w:after="120" w:line="360" w:lineRule="auto"/>
        <w:rPr>
          <w:b/>
          <w:bCs/>
          <w:sz w:val="24"/>
          <w:szCs w:val="24"/>
          <w:lang w:val="fr-FR"/>
        </w:rPr>
      </w:pPr>
      <w:r w:rsidRPr="00895C31">
        <w:rPr>
          <w:b/>
          <w:bCs/>
          <w:sz w:val="24"/>
          <w:szCs w:val="24"/>
          <w:lang w:val="fr-FR"/>
        </w:rPr>
        <w:t>RESUME</w:t>
      </w:r>
    </w:p>
    <w:p w:rsidR="00CA725F" w:rsidRPr="00895C31" w:rsidRDefault="006F3908">
      <w:pPr>
        <w:pStyle w:val="lisbonparagraph"/>
        <w:spacing w:after="120" w:line="360" w:lineRule="auto"/>
        <w:rPr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 xml:space="preserve">Le </w:t>
      </w:r>
      <w:proofErr w:type="spellStart"/>
      <w:r w:rsidRPr="00895C31">
        <w:rPr>
          <w:sz w:val="24"/>
          <w:szCs w:val="24"/>
          <w:lang w:val="fr-FR"/>
        </w:rPr>
        <w:t>resum</w:t>
      </w:r>
      <w:r w:rsidRPr="00895C31">
        <w:rPr>
          <w:lang w:val="fr-FR"/>
        </w:rPr>
        <w:t>é</w:t>
      </w:r>
      <w:proofErr w:type="spellEnd"/>
      <w:r w:rsidRPr="00895C31">
        <w:rPr>
          <w:lang w:val="fr-FR"/>
        </w:rPr>
        <w:t xml:space="preserve"> ne doit pas </w:t>
      </w:r>
      <w:r w:rsidR="00771DFB" w:rsidRPr="00895C31">
        <w:rPr>
          <w:lang w:val="fr-FR"/>
        </w:rPr>
        <w:t xml:space="preserve">dépasser </w:t>
      </w:r>
      <w:r w:rsidR="00771DFB" w:rsidRPr="00895C31">
        <w:rPr>
          <w:sz w:val="24"/>
          <w:szCs w:val="24"/>
          <w:lang w:val="fr-FR"/>
        </w:rPr>
        <w:t>400</w:t>
      </w:r>
      <w:r w:rsidRPr="00895C31">
        <w:rPr>
          <w:sz w:val="24"/>
          <w:szCs w:val="24"/>
          <w:lang w:val="fr-FR"/>
        </w:rPr>
        <w:t xml:space="preserve"> mots. </w:t>
      </w:r>
    </w:p>
    <w:p w:rsidR="00CA725F" w:rsidRDefault="006F3908">
      <w:pPr>
        <w:pStyle w:val="lisbonparagraph"/>
        <w:spacing w:after="120" w:line="360" w:lineRule="auto"/>
        <w:rPr>
          <w:i/>
          <w:iCs/>
          <w:sz w:val="24"/>
          <w:szCs w:val="24"/>
          <w:lang w:val="fr-FR"/>
        </w:rPr>
      </w:pPr>
      <w:r w:rsidRPr="00895C31">
        <w:rPr>
          <w:b/>
          <w:bCs/>
          <w:i/>
          <w:iCs/>
          <w:sz w:val="24"/>
          <w:szCs w:val="24"/>
          <w:lang w:val="fr-FR"/>
        </w:rPr>
        <w:t>Mots-</w:t>
      </w:r>
      <w:proofErr w:type="gramStart"/>
      <w:r w:rsidRPr="00895C31">
        <w:rPr>
          <w:b/>
          <w:bCs/>
          <w:i/>
          <w:iCs/>
          <w:sz w:val="24"/>
          <w:szCs w:val="24"/>
          <w:lang w:val="fr-FR"/>
        </w:rPr>
        <w:t>cl</w:t>
      </w:r>
      <w:r w:rsidRPr="00895C31">
        <w:rPr>
          <w:lang w:val="fr-FR"/>
        </w:rPr>
        <w:t>és</w:t>
      </w:r>
      <w:r w:rsidRPr="00895C31">
        <w:rPr>
          <w:b/>
          <w:bCs/>
          <w:i/>
          <w:iCs/>
          <w:sz w:val="24"/>
          <w:szCs w:val="24"/>
          <w:lang w:val="fr-FR"/>
        </w:rPr>
        <w:t>:</w:t>
      </w:r>
      <w:proofErr w:type="gramEnd"/>
      <w:r w:rsidRPr="00895C31">
        <w:rPr>
          <w:i/>
          <w:iCs/>
          <w:sz w:val="24"/>
          <w:szCs w:val="24"/>
          <w:lang w:val="fr-FR"/>
        </w:rPr>
        <w:t xml:space="preserve"> 3-5 mots-cl</w:t>
      </w:r>
      <w:r w:rsidRPr="00895C31">
        <w:rPr>
          <w:lang w:val="fr-FR"/>
        </w:rPr>
        <w:t>és</w:t>
      </w:r>
      <w:r w:rsidRPr="00895C31">
        <w:rPr>
          <w:i/>
          <w:iCs/>
          <w:sz w:val="24"/>
          <w:szCs w:val="24"/>
          <w:lang w:val="fr-FR"/>
        </w:rPr>
        <w:t xml:space="preserve"> (par ordre alphab</w:t>
      </w:r>
      <w:r w:rsidRPr="00895C31">
        <w:rPr>
          <w:lang w:val="fr-FR"/>
        </w:rPr>
        <w:t>étique</w:t>
      </w:r>
      <w:r w:rsidRPr="00895C31">
        <w:rPr>
          <w:i/>
          <w:iCs/>
          <w:sz w:val="24"/>
          <w:szCs w:val="24"/>
          <w:lang w:val="fr-FR"/>
        </w:rPr>
        <w:t>)</w:t>
      </w:r>
    </w:p>
    <w:p w:rsidR="00771DFB" w:rsidRDefault="00771DFB">
      <w:pPr>
        <w:pStyle w:val="lisbonparagraph"/>
        <w:spacing w:after="120" w:line="360" w:lineRule="auto"/>
        <w:rPr>
          <w:i/>
          <w:iCs/>
          <w:sz w:val="24"/>
          <w:szCs w:val="24"/>
          <w:lang w:val="fr-FR"/>
        </w:rPr>
      </w:pPr>
    </w:p>
    <w:p w:rsidR="00771DFB" w:rsidRPr="00895C31" w:rsidRDefault="00771DFB" w:rsidP="00771DFB">
      <w:pPr>
        <w:pStyle w:val="lisbonparagraph"/>
        <w:spacing w:after="120" w:line="360" w:lineRule="auto"/>
        <w:rPr>
          <w:b/>
          <w:bCs/>
          <w:sz w:val="24"/>
          <w:szCs w:val="24"/>
          <w:lang w:val="fr-FR"/>
        </w:rPr>
      </w:pPr>
      <w:r w:rsidRPr="00895C31">
        <w:rPr>
          <w:b/>
          <w:bCs/>
          <w:sz w:val="24"/>
          <w:szCs w:val="24"/>
          <w:lang w:val="fr-FR"/>
        </w:rPr>
        <w:t>RESUMO</w:t>
      </w:r>
      <w:r>
        <w:rPr>
          <w:b/>
          <w:bCs/>
          <w:sz w:val="24"/>
          <w:szCs w:val="24"/>
          <w:lang w:val="fr-FR"/>
        </w:rPr>
        <w:t xml:space="preserve"> (portugais non obligatoire)</w:t>
      </w:r>
    </w:p>
    <w:p w:rsidR="00771DFB" w:rsidRPr="00895C31" w:rsidRDefault="00771DFB" w:rsidP="00771DFB">
      <w:pPr>
        <w:pStyle w:val="lisbonparagraph"/>
        <w:spacing w:after="120" w:line="360" w:lineRule="auto"/>
        <w:rPr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 xml:space="preserve">O </w:t>
      </w:r>
      <w:proofErr w:type="spellStart"/>
      <w:r w:rsidRPr="00895C31">
        <w:rPr>
          <w:sz w:val="24"/>
          <w:szCs w:val="24"/>
          <w:lang w:val="fr-FR"/>
        </w:rPr>
        <w:t>resumo</w:t>
      </w:r>
      <w:proofErr w:type="spellEnd"/>
      <w:r w:rsidRPr="00895C31">
        <w:rPr>
          <w:sz w:val="24"/>
          <w:szCs w:val="24"/>
          <w:lang w:val="fr-FR"/>
        </w:rPr>
        <w:t xml:space="preserve"> </w:t>
      </w:r>
      <w:proofErr w:type="spellStart"/>
      <w:r w:rsidRPr="00895C31">
        <w:rPr>
          <w:sz w:val="24"/>
          <w:szCs w:val="24"/>
          <w:lang w:val="fr-FR"/>
        </w:rPr>
        <w:t>não</w:t>
      </w:r>
      <w:proofErr w:type="spellEnd"/>
      <w:r w:rsidRPr="00895C31">
        <w:rPr>
          <w:sz w:val="24"/>
          <w:szCs w:val="24"/>
          <w:lang w:val="fr-FR"/>
        </w:rPr>
        <w:t xml:space="preserve"> </w:t>
      </w:r>
      <w:proofErr w:type="spellStart"/>
      <w:r w:rsidRPr="00895C31">
        <w:rPr>
          <w:sz w:val="24"/>
          <w:szCs w:val="24"/>
          <w:lang w:val="fr-FR"/>
        </w:rPr>
        <w:t>deve</w:t>
      </w:r>
      <w:proofErr w:type="spellEnd"/>
      <w:r w:rsidRPr="00895C31">
        <w:rPr>
          <w:sz w:val="24"/>
          <w:szCs w:val="24"/>
          <w:lang w:val="fr-FR"/>
        </w:rPr>
        <w:t xml:space="preserve"> </w:t>
      </w:r>
      <w:proofErr w:type="spellStart"/>
      <w:r w:rsidRPr="00895C31">
        <w:rPr>
          <w:sz w:val="24"/>
          <w:szCs w:val="24"/>
          <w:lang w:val="fr-FR"/>
        </w:rPr>
        <w:t>ultrapassar</w:t>
      </w:r>
      <w:proofErr w:type="spellEnd"/>
      <w:r w:rsidRPr="00895C31">
        <w:rPr>
          <w:sz w:val="24"/>
          <w:szCs w:val="24"/>
          <w:lang w:val="fr-FR"/>
        </w:rPr>
        <w:t xml:space="preserve"> as 400 </w:t>
      </w:r>
      <w:proofErr w:type="spellStart"/>
      <w:r w:rsidRPr="00895C31">
        <w:rPr>
          <w:sz w:val="24"/>
          <w:szCs w:val="24"/>
          <w:lang w:val="fr-FR"/>
        </w:rPr>
        <w:t>palavras</w:t>
      </w:r>
      <w:proofErr w:type="spellEnd"/>
      <w:r w:rsidRPr="00895C31">
        <w:rPr>
          <w:sz w:val="24"/>
          <w:szCs w:val="24"/>
          <w:lang w:val="fr-FR"/>
        </w:rPr>
        <w:t>.</w:t>
      </w:r>
    </w:p>
    <w:p w:rsidR="00771DFB" w:rsidRPr="00771DFB" w:rsidRDefault="00771DFB" w:rsidP="00771DFB">
      <w:pPr>
        <w:pStyle w:val="Keyword"/>
        <w:spacing w:before="0" w:after="12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771DF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Palavras-chave</w:t>
      </w:r>
      <w:proofErr w:type="spellEnd"/>
      <w:r w:rsidRPr="00771DF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:</w:t>
      </w:r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 xml:space="preserve"> 3 a 5 </w:t>
      </w:r>
      <w:proofErr w:type="spellStart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>palavras-chave</w:t>
      </w:r>
      <w:proofErr w:type="spellEnd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 xml:space="preserve"> (</w:t>
      </w:r>
      <w:proofErr w:type="spellStart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>em</w:t>
      </w:r>
      <w:proofErr w:type="spellEnd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>ordem</w:t>
      </w:r>
      <w:proofErr w:type="spellEnd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>alfabética</w:t>
      </w:r>
      <w:proofErr w:type="spellEnd"/>
      <w:r w:rsidRPr="00771DFB">
        <w:rPr>
          <w:rFonts w:ascii="Times New Roman" w:hAnsi="Times New Roman"/>
          <w:i/>
          <w:iCs/>
          <w:sz w:val="24"/>
          <w:szCs w:val="24"/>
          <w:lang w:val="en-GB"/>
        </w:rPr>
        <w:t>)</w:t>
      </w:r>
    </w:p>
    <w:p w:rsidR="00771DFB" w:rsidRPr="00895C31" w:rsidRDefault="00771DFB">
      <w:pPr>
        <w:pStyle w:val="lisbonparagraph"/>
        <w:spacing w:after="120" w:line="360" w:lineRule="auto"/>
        <w:rPr>
          <w:i/>
          <w:iCs/>
          <w:sz w:val="24"/>
          <w:szCs w:val="24"/>
          <w:lang w:val="fr-FR"/>
        </w:rPr>
      </w:pPr>
    </w:p>
    <w:p w:rsidR="00CA725F" w:rsidRPr="00895C31" w:rsidRDefault="00CA725F">
      <w:pPr>
        <w:pStyle w:val="lisbonparagraph"/>
        <w:spacing w:after="120" w:line="360" w:lineRule="auto"/>
        <w:rPr>
          <w:sz w:val="24"/>
          <w:szCs w:val="24"/>
          <w:lang w:val="fr-FR"/>
        </w:rPr>
      </w:pPr>
    </w:p>
    <w:p w:rsidR="00CA725F" w:rsidRPr="00895C31" w:rsidRDefault="006F3908">
      <w:pPr>
        <w:pStyle w:val="lisbonchapter"/>
        <w:spacing w:before="0" w:after="120" w:line="360" w:lineRule="auto"/>
        <w:jc w:val="both"/>
        <w:rPr>
          <w:lang w:val="fr-FR"/>
        </w:rPr>
      </w:pPr>
      <w:r w:rsidRPr="00895C31">
        <w:rPr>
          <w:rFonts w:ascii="Arial Unicode MS" w:eastAsia="Arial Unicode MS" w:hAnsi="Arial Unicode MS" w:cs="Arial Unicode MS"/>
          <w:b w:val="0"/>
          <w:bCs w:val="0"/>
          <w:lang w:val="fr-FR"/>
        </w:rPr>
        <w:br w:type="page"/>
      </w:r>
    </w:p>
    <w:p w:rsidR="00CA725F" w:rsidRPr="00895C31" w:rsidRDefault="006F3908">
      <w:pPr>
        <w:pStyle w:val="lisbonchapter"/>
        <w:numPr>
          <w:ilvl w:val="0"/>
          <w:numId w:val="8"/>
        </w:numPr>
        <w:spacing w:before="0" w:after="120" w:line="36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895C31">
        <w:rPr>
          <w:rFonts w:ascii="Times New Roman" w:hAnsi="Times New Roman"/>
          <w:lang w:val="fr-FR"/>
        </w:rPr>
        <w:lastRenderedPageBreak/>
        <w:t xml:space="preserve"> INTRODUCTION (Ceci est le stylE A adopter pour </w:t>
      </w:r>
      <w:r w:rsidR="00681296" w:rsidRPr="00895C31">
        <w:rPr>
          <w:rFonts w:ascii="Times New Roman" w:hAnsi="Times New Roman"/>
          <w:lang w:val="fr-FR"/>
        </w:rPr>
        <w:t>LES SECTIONS</w:t>
      </w:r>
      <w:r w:rsidRPr="00895C31">
        <w:rPr>
          <w:rFonts w:ascii="Times New Roman" w:hAnsi="Times New Roman"/>
          <w:lang w:val="fr-FR"/>
        </w:rPr>
        <w:t>)</w:t>
      </w:r>
    </w:p>
    <w:p w:rsidR="00CA725F" w:rsidRPr="00895C31" w:rsidRDefault="00681296">
      <w:pPr>
        <w:pStyle w:val="lisbonsubchater1"/>
        <w:numPr>
          <w:ilvl w:val="1"/>
          <w:numId w:val="8"/>
        </w:numPr>
        <w:spacing w:before="0" w:after="120" w:line="360" w:lineRule="auto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hAnsi="Times New Roman"/>
          <w:lang w:val="fr-FR"/>
        </w:rPr>
        <w:t>Police et espaces</w:t>
      </w:r>
      <w:r w:rsidR="006F3908" w:rsidRPr="00895C31">
        <w:rPr>
          <w:rFonts w:ascii="Times New Roman" w:hAnsi="Times New Roman"/>
          <w:lang w:val="fr-FR"/>
        </w:rPr>
        <w:t xml:space="preserve"> (Adopter ce style pour les sous-sections)</w:t>
      </w:r>
    </w:p>
    <w:p w:rsidR="00CA725F" w:rsidRPr="00895C31" w:rsidRDefault="006F3908">
      <w:pPr>
        <w:pStyle w:val="lisbonparagraph"/>
        <w:spacing w:after="120" w:line="360" w:lineRule="auto"/>
        <w:rPr>
          <w:b/>
          <w:bCs/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 xml:space="preserve">La police </w:t>
      </w:r>
      <w:r w:rsidRPr="00895C31">
        <w:rPr>
          <w:lang w:val="fr-FR"/>
        </w:rPr>
        <w:t>à</w:t>
      </w:r>
      <w:r w:rsidRPr="00895C31">
        <w:rPr>
          <w:sz w:val="24"/>
          <w:szCs w:val="24"/>
          <w:lang w:val="fr-FR"/>
        </w:rPr>
        <w:t xml:space="preserve"> utiliser est le </w:t>
      </w:r>
      <w:r w:rsidRPr="00895C31">
        <w:rPr>
          <w:b/>
          <w:bCs/>
          <w:sz w:val="24"/>
          <w:szCs w:val="24"/>
          <w:lang w:val="fr-FR"/>
        </w:rPr>
        <w:t>Times New Roman</w:t>
      </w:r>
      <w:r w:rsidRPr="00895C31">
        <w:rPr>
          <w:sz w:val="24"/>
          <w:szCs w:val="24"/>
          <w:lang w:val="fr-FR"/>
        </w:rPr>
        <w:t>. Dans ce mod</w:t>
      </w:r>
      <w:r w:rsidRPr="00895C31">
        <w:rPr>
          <w:lang w:val="fr-FR"/>
        </w:rPr>
        <w:t>è</w:t>
      </w:r>
      <w:r w:rsidRPr="00895C31">
        <w:rPr>
          <w:sz w:val="24"/>
          <w:szCs w:val="24"/>
          <w:lang w:val="fr-FR"/>
        </w:rPr>
        <w:t>le de</w:t>
      </w:r>
      <w:bookmarkStart w:id="0" w:name="_GoBack"/>
      <w:bookmarkEnd w:id="0"/>
      <w:r w:rsidRPr="00895C31">
        <w:rPr>
          <w:sz w:val="24"/>
          <w:szCs w:val="24"/>
          <w:lang w:val="fr-FR"/>
        </w:rPr>
        <w:t xml:space="preserve"> document vous pouvez trouver le style nécessaire </w:t>
      </w:r>
      <w:r w:rsidRPr="00895C31">
        <w:rPr>
          <w:lang w:val="fr-FR"/>
        </w:rPr>
        <w:t xml:space="preserve">à la </w:t>
      </w:r>
      <w:r w:rsidR="00681296" w:rsidRPr="00895C31">
        <w:rPr>
          <w:lang w:val="fr-FR"/>
        </w:rPr>
        <w:t>préparation</w:t>
      </w:r>
      <w:r w:rsidRPr="00895C31">
        <w:rPr>
          <w:lang w:val="fr-FR"/>
        </w:rPr>
        <w:t xml:space="preserve"> de votre article</w:t>
      </w:r>
      <w:r w:rsidRPr="00895C31">
        <w:rPr>
          <w:sz w:val="24"/>
          <w:szCs w:val="24"/>
          <w:lang w:val="fr-FR"/>
        </w:rPr>
        <w:t>.</w:t>
      </w:r>
    </w:p>
    <w:p w:rsidR="00CA725F" w:rsidRPr="00895C31" w:rsidRDefault="006F3908">
      <w:pPr>
        <w:pStyle w:val="lisbonparagraph"/>
        <w:spacing w:after="120" w:line="360" w:lineRule="auto"/>
        <w:rPr>
          <w:b/>
          <w:bCs/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 xml:space="preserve">Les figures et tableaux doivent </w:t>
      </w:r>
      <w:r w:rsidRPr="00895C31">
        <w:rPr>
          <w:lang w:val="fr-FR"/>
        </w:rPr>
        <w:t>ê</w:t>
      </w:r>
      <w:r w:rsidRPr="00895C31">
        <w:rPr>
          <w:sz w:val="24"/>
          <w:szCs w:val="24"/>
          <w:lang w:val="fr-FR"/>
        </w:rPr>
        <w:t xml:space="preserve">tre </w:t>
      </w:r>
      <w:r w:rsidR="00681296" w:rsidRPr="00895C31">
        <w:rPr>
          <w:sz w:val="24"/>
          <w:szCs w:val="24"/>
          <w:lang w:val="fr-FR"/>
        </w:rPr>
        <w:t>centr</w:t>
      </w:r>
      <w:r w:rsidR="00681296" w:rsidRPr="00895C31">
        <w:rPr>
          <w:lang w:val="fr-FR"/>
        </w:rPr>
        <w:t>és</w:t>
      </w:r>
      <w:r w:rsidRPr="00895C31">
        <w:rPr>
          <w:sz w:val="24"/>
          <w:szCs w:val="24"/>
          <w:lang w:val="fr-FR"/>
        </w:rPr>
        <w:t xml:space="preserve">. </w:t>
      </w:r>
      <w:r w:rsidR="00681296" w:rsidRPr="00895C31">
        <w:rPr>
          <w:sz w:val="24"/>
          <w:szCs w:val="24"/>
          <w:lang w:val="fr-FR"/>
        </w:rPr>
        <w:t>Exemple :</w:t>
      </w:r>
    </w:p>
    <w:p w:rsidR="00CA725F" w:rsidRPr="00895C31" w:rsidRDefault="006F3908">
      <w:pPr>
        <w:pStyle w:val="lisbonsubchater1"/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lang w:val="fr-FR"/>
        </w:rPr>
      </w:pPr>
      <w:r w:rsidRPr="00895C31">
        <w:rPr>
          <w:rFonts w:ascii="Times New Roman" w:hAnsi="Times New Roman"/>
          <w:b w:val="0"/>
          <w:bCs w:val="0"/>
          <w:lang w:val="fr-FR"/>
        </w:rPr>
        <w:t xml:space="preserve">Tableau </w:t>
      </w:r>
      <w:proofErr w:type="gramStart"/>
      <w:r w:rsidRPr="00895C31">
        <w:rPr>
          <w:rFonts w:ascii="Times New Roman" w:hAnsi="Times New Roman"/>
          <w:b w:val="0"/>
          <w:bCs w:val="0"/>
          <w:lang w:val="fr-FR"/>
        </w:rPr>
        <w:t>1:</w:t>
      </w:r>
      <w:proofErr w:type="gramEnd"/>
      <w:r w:rsidRPr="00895C31">
        <w:rPr>
          <w:rFonts w:ascii="Times New Roman" w:hAnsi="Times New Roman"/>
          <w:b w:val="0"/>
          <w:bCs w:val="0"/>
          <w:lang w:val="fr-FR"/>
        </w:rPr>
        <w:t xml:space="preserve"> </w:t>
      </w:r>
      <w:r w:rsidR="00681296">
        <w:rPr>
          <w:rFonts w:ascii="Times New Roman" w:hAnsi="Times New Roman"/>
          <w:b w:val="0"/>
          <w:bCs w:val="0"/>
          <w:lang w:val="fr-FR"/>
        </w:rPr>
        <w:t xml:space="preserve"> Titre de la Table </w:t>
      </w:r>
    </w:p>
    <w:tbl>
      <w:tblPr>
        <w:tblStyle w:val="TableNormal"/>
        <w:tblW w:w="78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5"/>
        <w:gridCol w:w="1729"/>
        <w:gridCol w:w="1729"/>
        <w:gridCol w:w="1446"/>
        <w:gridCol w:w="1533"/>
      </w:tblGrid>
      <w:tr w:rsidR="00CA725F" w:rsidRPr="00895C31">
        <w:trPr>
          <w:trHeight w:val="300"/>
          <w:jc w:val="center"/>
        </w:trPr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rPr>
                <w:lang w:val="fr-FR"/>
              </w:rPr>
            </w:pPr>
            <w:proofErr w:type="spellStart"/>
            <w:r w:rsidRPr="00895C31">
              <w:rPr>
                <w:sz w:val="24"/>
                <w:szCs w:val="24"/>
                <w:lang w:val="fr-FR"/>
              </w:rPr>
              <w:t>Sample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jc w:val="center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jc w:val="center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jc w:val="center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jc w:val="center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…</w:t>
            </w:r>
          </w:p>
        </w:tc>
      </w:tr>
      <w:tr w:rsidR="00CA725F" w:rsidRPr="00895C31">
        <w:trPr>
          <w:trHeight w:val="295"/>
          <w:jc w:val="center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X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</w:tr>
      <w:tr w:rsidR="00CA725F" w:rsidRPr="00895C31">
        <w:trPr>
          <w:trHeight w:val="290"/>
          <w:jc w:val="center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</w:tr>
      <w:tr w:rsidR="00CA725F" w:rsidRPr="00895C31">
        <w:trPr>
          <w:trHeight w:val="295"/>
          <w:jc w:val="center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6F3908">
            <w:pPr>
              <w:pStyle w:val="lisbonparagraph"/>
              <w:spacing w:after="0"/>
              <w:rPr>
                <w:lang w:val="fr-FR"/>
              </w:rPr>
            </w:pPr>
            <w:r w:rsidRPr="00895C31">
              <w:rPr>
                <w:sz w:val="24"/>
                <w:szCs w:val="24"/>
                <w:lang w:val="fr-FR"/>
              </w:rPr>
              <w:t>Z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25F" w:rsidRPr="00895C31" w:rsidRDefault="00CA725F">
            <w:pPr>
              <w:rPr>
                <w:lang w:val="fr-FR"/>
              </w:rPr>
            </w:pPr>
          </w:p>
        </w:tc>
      </w:tr>
    </w:tbl>
    <w:p w:rsidR="00CA725F" w:rsidRPr="00895C31" w:rsidRDefault="00CA725F">
      <w:pPr>
        <w:pStyle w:val="lisbonsubchater1"/>
        <w:widowControl w:val="0"/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lang w:val="fr-FR"/>
        </w:rPr>
      </w:pPr>
    </w:p>
    <w:p w:rsidR="00CA725F" w:rsidRPr="00895C31" w:rsidRDefault="006F3908">
      <w:pPr>
        <w:pStyle w:val="lisbonparagraph"/>
        <w:spacing w:after="120" w:line="360" w:lineRule="auto"/>
        <w:rPr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 xml:space="preserve">Les images (photos, cartes or autres illustrations) doivent </w:t>
      </w:r>
      <w:r w:rsidRPr="00681296">
        <w:rPr>
          <w:sz w:val="24"/>
          <w:szCs w:val="24"/>
          <w:lang w:val="fr-FR"/>
        </w:rPr>
        <w:t>ê</w:t>
      </w:r>
      <w:r w:rsidRPr="00895C31">
        <w:rPr>
          <w:sz w:val="24"/>
          <w:szCs w:val="24"/>
          <w:lang w:val="fr-FR"/>
        </w:rPr>
        <w:t>tre r</w:t>
      </w:r>
      <w:r w:rsidRPr="00681296">
        <w:rPr>
          <w:sz w:val="24"/>
          <w:szCs w:val="24"/>
          <w:lang w:val="fr-FR"/>
        </w:rPr>
        <w:t>é</w:t>
      </w:r>
      <w:r w:rsidRPr="00895C31">
        <w:rPr>
          <w:sz w:val="24"/>
          <w:szCs w:val="24"/>
          <w:lang w:val="fr-FR"/>
        </w:rPr>
        <w:t>f</w:t>
      </w:r>
      <w:r w:rsidRPr="00681296">
        <w:rPr>
          <w:sz w:val="24"/>
          <w:szCs w:val="24"/>
          <w:lang w:val="fr-FR"/>
        </w:rPr>
        <w:t>é</w:t>
      </w:r>
      <w:r w:rsidRPr="00895C31">
        <w:rPr>
          <w:sz w:val="24"/>
          <w:szCs w:val="24"/>
          <w:lang w:val="fr-FR"/>
        </w:rPr>
        <w:t>rencées</w:t>
      </w:r>
      <w:r w:rsidRPr="00681296">
        <w:rPr>
          <w:sz w:val="24"/>
          <w:szCs w:val="24"/>
          <w:lang w:val="fr-FR"/>
        </w:rPr>
        <w:t xml:space="preserve"> en utilisant l’</w:t>
      </w:r>
      <w:r w:rsidR="00681296" w:rsidRPr="00681296">
        <w:rPr>
          <w:sz w:val="24"/>
          <w:szCs w:val="24"/>
          <w:lang w:val="fr-FR"/>
        </w:rPr>
        <w:t>étiquette</w:t>
      </w:r>
      <w:r w:rsidRPr="00681296">
        <w:rPr>
          <w:sz w:val="24"/>
          <w:szCs w:val="24"/>
          <w:lang w:val="fr-FR"/>
        </w:rPr>
        <w:t xml:space="preserve"> figures. Elles doivent </w:t>
      </w:r>
      <w:r w:rsidRPr="00895C31">
        <w:rPr>
          <w:sz w:val="24"/>
          <w:szCs w:val="24"/>
          <w:lang w:val="fr-FR"/>
        </w:rPr>
        <w:t xml:space="preserve">assurer une bonne </w:t>
      </w:r>
      <w:r w:rsidR="00681296" w:rsidRPr="00895C31">
        <w:rPr>
          <w:sz w:val="24"/>
          <w:szCs w:val="24"/>
          <w:lang w:val="fr-FR"/>
        </w:rPr>
        <w:t>qualit</w:t>
      </w:r>
      <w:r w:rsidR="00681296" w:rsidRPr="00681296">
        <w:rPr>
          <w:sz w:val="24"/>
          <w:szCs w:val="24"/>
          <w:lang w:val="fr-FR"/>
        </w:rPr>
        <w:t xml:space="preserve">é </w:t>
      </w:r>
      <w:r w:rsidR="00681296" w:rsidRPr="00895C31">
        <w:rPr>
          <w:sz w:val="24"/>
          <w:szCs w:val="24"/>
          <w:lang w:val="fr-FR"/>
        </w:rPr>
        <w:t>d’impression</w:t>
      </w:r>
      <w:r w:rsidRPr="00895C31">
        <w:rPr>
          <w:sz w:val="24"/>
          <w:szCs w:val="24"/>
          <w:lang w:val="fr-FR"/>
        </w:rPr>
        <w:t xml:space="preserve"> (ayant une </w:t>
      </w:r>
      <w:r w:rsidR="00681296" w:rsidRPr="00895C31">
        <w:rPr>
          <w:sz w:val="24"/>
          <w:szCs w:val="24"/>
          <w:lang w:val="fr-FR"/>
        </w:rPr>
        <w:t>tr</w:t>
      </w:r>
      <w:r w:rsidR="00681296" w:rsidRPr="00681296">
        <w:rPr>
          <w:sz w:val="24"/>
          <w:szCs w:val="24"/>
          <w:lang w:val="fr-FR"/>
        </w:rPr>
        <w:t>ès</w:t>
      </w:r>
      <w:r w:rsidRPr="00681296">
        <w:rPr>
          <w:sz w:val="24"/>
          <w:szCs w:val="24"/>
          <w:lang w:val="fr-FR"/>
        </w:rPr>
        <w:t xml:space="preserve"> </w:t>
      </w:r>
      <w:r w:rsidRPr="00895C31">
        <w:rPr>
          <w:sz w:val="24"/>
          <w:szCs w:val="24"/>
          <w:lang w:val="fr-FR"/>
        </w:rPr>
        <w:t>bonne r</w:t>
      </w:r>
      <w:r w:rsidRPr="00681296">
        <w:rPr>
          <w:sz w:val="24"/>
          <w:szCs w:val="24"/>
          <w:lang w:val="fr-FR"/>
        </w:rPr>
        <w:t>é</w:t>
      </w:r>
      <w:r w:rsidRPr="00895C31">
        <w:rPr>
          <w:sz w:val="24"/>
          <w:szCs w:val="24"/>
          <w:lang w:val="fr-FR"/>
        </w:rPr>
        <w:t>solution).</w:t>
      </w:r>
    </w:p>
    <w:p w:rsidR="00CA725F" w:rsidRPr="00895C31" w:rsidRDefault="006F3908">
      <w:pPr>
        <w:pStyle w:val="lisbonparagraph"/>
        <w:spacing w:after="120" w:line="360" w:lineRule="auto"/>
        <w:rPr>
          <w:sz w:val="24"/>
          <w:szCs w:val="24"/>
          <w:lang w:val="fr-FR"/>
        </w:rPr>
      </w:pPr>
      <w:r w:rsidRPr="00895C31">
        <w:rPr>
          <w:sz w:val="24"/>
          <w:szCs w:val="24"/>
          <w:lang w:val="fr-FR"/>
        </w:rPr>
        <w:t>Pour les Figures et les images, la l</w:t>
      </w:r>
      <w:r w:rsidRPr="00681296">
        <w:rPr>
          <w:sz w:val="24"/>
          <w:szCs w:val="24"/>
          <w:lang w:val="fr-FR"/>
        </w:rPr>
        <w:t>é</w:t>
      </w:r>
      <w:r w:rsidRPr="00895C31">
        <w:rPr>
          <w:sz w:val="24"/>
          <w:szCs w:val="24"/>
          <w:lang w:val="fr-FR"/>
        </w:rPr>
        <w:t xml:space="preserve">gende doit </w:t>
      </w:r>
      <w:r w:rsidRPr="00681296">
        <w:rPr>
          <w:sz w:val="24"/>
          <w:szCs w:val="24"/>
          <w:lang w:val="fr-FR"/>
        </w:rPr>
        <w:t>ê</w:t>
      </w:r>
      <w:r w:rsidRPr="00895C31">
        <w:rPr>
          <w:sz w:val="24"/>
          <w:szCs w:val="24"/>
          <w:lang w:val="fr-FR"/>
        </w:rPr>
        <w:t>tre centr</w:t>
      </w:r>
      <w:r w:rsidRPr="00681296">
        <w:rPr>
          <w:sz w:val="24"/>
          <w:szCs w:val="24"/>
          <w:lang w:val="fr-FR"/>
        </w:rPr>
        <w:t xml:space="preserve">ée et </w:t>
      </w:r>
      <w:r w:rsidRPr="00895C31">
        <w:rPr>
          <w:sz w:val="24"/>
          <w:szCs w:val="24"/>
          <w:lang w:val="fr-FR"/>
        </w:rPr>
        <w:t xml:space="preserve">positionnée juste en dessous de la figure. </w:t>
      </w:r>
      <w:r w:rsidR="00681296" w:rsidRPr="00895C31">
        <w:rPr>
          <w:sz w:val="24"/>
          <w:szCs w:val="24"/>
          <w:lang w:val="fr-FR"/>
        </w:rPr>
        <w:t>Exemple :</w:t>
      </w:r>
    </w:p>
    <w:p w:rsidR="00CA725F" w:rsidRPr="00895C31" w:rsidRDefault="006F3908">
      <w:pPr>
        <w:pStyle w:val="lisbonparagraph"/>
        <w:spacing w:after="120" w:line="360" w:lineRule="auto"/>
        <w:jc w:val="center"/>
        <w:rPr>
          <w:lang w:val="fr-FR"/>
        </w:rPr>
      </w:pPr>
      <w:r w:rsidRPr="00895C31">
        <w:rPr>
          <w:noProof/>
          <w:lang w:val="fr-FR"/>
        </w:rPr>
        <w:drawing>
          <wp:inline distT="0" distB="0" distL="0" distR="0">
            <wp:extent cx="4045411" cy="244160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411" cy="2441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A725F" w:rsidRPr="00771DFB" w:rsidRDefault="006F3908">
      <w:pPr>
        <w:pStyle w:val="lisbonparagraph"/>
        <w:spacing w:after="120" w:line="360" w:lineRule="auto"/>
        <w:jc w:val="center"/>
        <w:rPr>
          <w:lang w:val="en-GB"/>
        </w:rPr>
      </w:pPr>
      <w:r w:rsidRPr="00771DFB">
        <w:rPr>
          <w:sz w:val="24"/>
          <w:szCs w:val="24"/>
          <w:lang w:val="en-GB"/>
        </w:rPr>
        <w:t>Figure 1: Example of figure.</w:t>
      </w:r>
    </w:p>
    <w:p w:rsidR="00CA725F" w:rsidRPr="00771DFB" w:rsidRDefault="006F3908">
      <w:pPr>
        <w:pStyle w:val="lisbonsubchater1"/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71DFB">
        <w:rPr>
          <w:rFonts w:ascii="Times New Roman" w:hAnsi="Times New Roman"/>
          <w:lang w:val="en-GB"/>
        </w:rPr>
        <w:t>References</w:t>
      </w:r>
    </w:p>
    <w:p w:rsidR="00CA725F" w:rsidRPr="00771DFB" w:rsidRDefault="006F3908">
      <w:pPr>
        <w:pStyle w:val="Keyword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1DFB">
        <w:rPr>
          <w:rFonts w:ascii="Times New Roman" w:hAnsi="Times New Roman"/>
          <w:sz w:val="24"/>
          <w:szCs w:val="24"/>
          <w:lang w:val="en-GB"/>
        </w:rPr>
        <w:t xml:space="preserve">Silva, </w:t>
      </w:r>
      <w:proofErr w:type="spellStart"/>
      <w:r w:rsidRPr="00771DFB">
        <w:rPr>
          <w:rFonts w:ascii="Times New Roman" w:hAnsi="Times New Roman"/>
          <w:sz w:val="24"/>
          <w:szCs w:val="24"/>
          <w:lang w:val="en-GB"/>
        </w:rPr>
        <w:t>Hermenegildo</w:t>
      </w:r>
      <w:proofErr w:type="spellEnd"/>
      <w:r w:rsidRPr="00771DFB">
        <w:rPr>
          <w:rFonts w:ascii="Times New Roman" w:hAnsi="Times New Roman"/>
          <w:sz w:val="24"/>
          <w:szCs w:val="24"/>
          <w:lang w:val="en-GB"/>
        </w:rPr>
        <w:t xml:space="preserve"> (2007a), </w:t>
      </w:r>
      <w:proofErr w:type="gramStart"/>
      <w:r w:rsidRPr="00771DFB">
        <w:rPr>
          <w:rFonts w:ascii="Times New Roman" w:hAnsi="Times New Roman"/>
          <w:sz w:val="24"/>
          <w:szCs w:val="24"/>
          <w:lang w:val="en-GB"/>
        </w:rPr>
        <w:t>The</w:t>
      </w:r>
      <w:proofErr w:type="gramEnd"/>
      <w:r w:rsidRPr="00771DFB">
        <w:rPr>
          <w:rFonts w:ascii="Times New Roman" w:hAnsi="Times New Roman"/>
          <w:sz w:val="24"/>
          <w:szCs w:val="24"/>
          <w:lang w:val="en-GB"/>
        </w:rPr>
        <w:t xml:space="preserve"> Vegetables Theory, Cambridge, Agriculture</w:t>
      </w:r>
    </w:p>
    <w:p w:rsidR="00CA725F" w:rsidRPr="00771DFB" w:rsidRDefault="006F3908">
      <w:pPr>
        <w:pStyle w:val="Keyword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1DFB">
        <w:rPr>
          <w:rFonts w:ascii="Times New Roman" w:hAnsi="Times New Roman"/>
          <w:sz w:val="24"/>
          <w:szCs w:val="24"/>
          <w:lang w:val="en-GB"/>
        </w:rPr>
        <w:t xml:space="preserve">Sousa, </w:t>
      </w:r>
      <w:proofErr w:type="spellStart"/>
      <w:r w:rsidRPr="00771DFB">
        <w:rPr>
          <w:rFonts w:ascii="Times New Roman" w:hAnsi="Times New Roman"/>
          <w:sz w:val="24"/>
          <w:szCs w:val="24"/>
          <w:lang w:val="en-GB"/>
        </w:rPr>
        <w:t>João</w:t>
      </w:r>
      <w:proofErr w:type="spellEnd"/>
      <w:r w:rsidRPr="00771DFB">
        <w:rPr>
          <w:rFonts w:ascii="Times New Roman" w:hAnsi="Times New Roman"/>
          <w:sz w:val="24"/>
          <w:szCs w:val="24"/>
          <w:lang w:val="en-GB"/>
        </w:rPr>
        <w:t xml:space="preserve"> (2002), “Weed Killers and Manure” in Cunha, Maria (</w:t>
      </w:r>
      <w:proofErr w:type="spellStart"/>
      <w:r w:rsidRPr="00771DFB">
        <w:rPr>
          <w:rFonts w:ascii="Times New Roman" w:hAnsi="Times New Roman"/>
          <w:sz w:val="24"/>
          <w:szCs w:val="24"/>
          <w:lang w:val="en-GB"/>
        </w:rPr>
        <w:t>coord</w:t>
      </w:r>
      <w:proofErr w:type="spellEnd"/>
      <w:r w:rsidRPr="00771DFB">
        <w:rPr>
          <w:rFonts w:ascii="Times New Roman" w:hAnsi="Times New Roman"/>
          <w:sz w:val="24"/>
          <w:szCs w:val="24"/>
          <w:lang w:val="en-GB"/>
        </w:rPr>
        <w:t>.), Farming - Theories and Practices, London, Grassland Publishing Company, pp. 222-244</w:t>
      </w:r>
    </w:p>
    <w:p w:rsidR="00CA725F" w:rsidRPr="00895C31" w:rsidRDefault="006F3908">
      <w:pPr>
        <w:pStyle w:val="Keyword"/>
        <w:spacing w:before="0" w:after="120" w:line="360" w:lineRule="auto"/>
        <w:rPr>
          <w:lang w:val="fr-FR"/>
        </w:rPr>
      </w:pPr>
      <w:r w:rsidRPr="00895C31">
        <w:rPr>
          <w:rFonts w:ascii="Times New Roman" w:hAnsi="Times New Roman"/>
          <w:sz w:val="24"/>
          <w:szCs w:val="24"/>
          <w:lang w:val="fr-FR"/>
        </w:rPr>
        <w:t xml:space="preserve">Martins, Vicente (2009), </w:t>
      </w:r>
      <w:proofErr w:type="spellStart"/>
      <w:r w:rsidRPr="00895C31">
        <w:rPr>
          <w:rFonts w:ascii="Times New Roman" w:hAnsi="Times New Roman"/>
          <w:sz w:val="24"/>
          <w:szCs w:val="24"/>
          <w:lang w:val="fr-FR"/>
        </w:rPr>
        <w:t>Tasty</w:t>
      </w:r>
      <w:proofErr w:type="spellEnd"/>
      <w:r w:rsidRPr="00895C3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95C31">
        <w:rPr>
          <w:rFonts w:ascii="Times New Roman" w:hAnsi="Times New Roman"/>
          <w:sz w:val="24"/>
          <w:szCs w:val="24"/>
          <w:lang w:val="fr-FR"/>
        </w:rPr>
        <w:t>Broccoli</w:t>
      </w:r>
      <w:proofErr w:type="spellEnd"/>
      <w:r w:rsidRPr="00895C31">
        <w:rPr>
          <w:rFonts w:ascii="Times New Roman" w:hAnsi="Times New Roman"/>
          <w:sz w:val="24"/>
          <w:szCs w:val="24"/>
          <w:lang w:val="fr-FR"/>
        </w:rPr>
        <w:t xml:space="preserve">, Farmer </w:t>
      </w:r>
      <w:proofErr w:type="spellStart"/>
      <w:r w:rsidRPr="00895C31">
        <w:rPr>
          <w:rFonts w:ascii="Times New Roman" w:hAnsi="Times New Roman"/>
          <w:sz w:val="24"/>
          <w:szCs w:val="24"/>
          <w:lang w:val="fr-FR"/>
        </w:rPr>
        <w:t>Review</w:t>
      </w:r>
      <w:proofErr w:type="spellEnd"/>
      <w:r w:rsidRPr="00895C31">
        <w:rPr>
          <w:rFonts w:ascii="Times New Roman" w:hAnsi="Times New Roman"/>
          <w:sz w:val="24"/>
          <w:szCs w:val="24"/>
          <w:lang w:val="fr-FR"/>
        </w:rPr>
        <w:t>, Vol. 32, nº 3, pp. 234-275</w:t>
      </w:r>
    </w:p>
    <w:sectPr w:rsidR="00CA725F" w:rsidRPr="00895C31">
      <w:headerReference w:type="default" r:id="rId9"/>
      <w:footerReference w:type="default" r:id="rId10"/>
      <w:pgSz w:w="11900" w:h="16840"/>
      <w:pgMar w:top="1418" w:right="1418" w:bottom="1418" w:left="1418" w:header="284" w:footer="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4F" w:rsidRDefault="004D734F">
      <w:r>
        <w:separator/>
      </w:r>
    </w:p>
  </w:endnote>
  <w:endnote w:type="continuationSeparator" w:id="0">
    <w:p w:rsidR="004D734F" w:rsidRDefault="004D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5F" w:rsidRDefault="006F3908">
    <w:pPr>
      <w:pStyle w:val="Rodap"/>
      <w:pBdr>
        <w:top w:val="single" w:sz="12" w:space="0" w:color="808080"/>
      </w:pBdr>
      <w:jc w:val="right"/>
    </w:pPr>
    <w:r>
      <w:rPr>
        <w:rFonts w:ascii="Arial" w:hAnsi="Arial"/>
        <w:b/>
        <w:bCs/>
        <w:color w:val="808080"/>
        <w:sz w:val="20"/>
        <w:szCs w:val="20"/>
        <w:u w:color="808080"/>
      </w:rPr>
      <w:fldChar w:fldCharType="begin"/>
    </w:r>
    <w:r>
      <w:rPr>
        <w:rFonts w:ascii="Arial" w:hAnsi="Arial"/>
        <w:b/>
        <w:bCs/>
        <w:color w:val="808080"/>
        <w:sz w:val="20"/>
        <w:szCs w:val="20"/>
        <w:u w:color="808080"/>
      </w:rPr>
      <w:instrText xml:space="preserve"> PAGE </w:instrText>
    </w:r>
    <w:r>
      <w:rPr>
        <w:rFonts w:ascii="Arial" w:hAnsi="Arial"/>
        <w:b/>
        <w:bCs/>
        <w:color w:val="808080"/>
        <w:sz w:val="20"/>
        <w:szCs w:val="20"/>
        <w:u w:color="808080"/>
      </w:rPr>
      <w:fldChar w:fldCharType="separate"/>
    </w:r>
    <w:r w:rsidR="00681296">
      <w:rPr>
        <w:rFonts w:ascii="Arial" w:hAnsi="Arial"/>
        <w:b/>
        <w:bCs/>
        <w:noProof/>
        <w:color w:val="808080"/>
        <w:sz w:val="20"/>
        <w:szCs w:val="20"/>
        <w:u w:color="808080"/>
      </w:rPr>
      <w:t>4</w:t>
    </w:r>
    <w:r>
      <w:rPr>
        <w:rFonts w:ascii="Arial" w:hAnsi="Arial"/>
        <w:b/>
        <w:bCs/>
        <w:color w:val="808080"/>
        <w:sz w:val="20"/>
        <w:szCs w:val="20"/>
        <w:u w:color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4F" w:rsidRDefault="004D734F">
      <w:r>
        <w:separator/>
      </w:r>
    </w:p>
  </w:footnote>
  <w:footnote w:type="continuationSeparator" w:id="0">
    <w:p w:rsidR="004D734F" w:rsidRDefault="004D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5F" w:rsidRDefault="00CA72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0B2"/>
    <w:multiLevelType w:val="hybridMultilevel"/>
    <w:tmpl w:val="564AD80E"/>
    <w:styleLink w:val="Style2import"/>
    <w:lvl w:ilvl="0" w:tplc="4BA42A6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8084B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6B936">
      <w:start w:val="1"/>
      <w:numFmt w:val="lowerRoman"/>
      <w:lvlText w:val="%3."/>
      <w:lvlJc w:val="left"/>
      <w:pPr>
        <w:tabs>
          <w:tab w:val="num" w:pos="2124"/>
        </w:tabs>
        <w:ind w:left="213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8191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9875B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8C348">
      <w:start w:val="1"/>
      <w:numFmt w:val="lowerRoman"/>
      <w:lvlText w:val="%6."/>
      <w:lvlJc w:val="left"/>
      <w:pPr>
        <w:tabs>
          <w:tab w:val="num" w:pos="4248"/>
        </w:tabs>
        <w:ind w:left="426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83ED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A8565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80C54">
      <w:start w:val="1"/>
      <w:numFmt w:val="lowerRoman"/>
      <w:lvlText w:val="%9."/>
      <w:lvlJc w:val="left"/>
      <w:pPr>
        <w:tabs>
          <w:tab w:val="num" w:pos="6372"/>
        </w:tabs>
        <w:ind w:left="638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415C25"/>
    <w:multiLevelType w:val="multilevel"/>
    <w:tmpl w:val="DB0CD990"/>
    <w:numStyleLink w:val="Style3import"/>
  </w:abstractNum>
  <w:abstractNum w:abstractNumId="2" w15:restartNumberingAfterBreak="0">
    <w:nsid w:val="3EEE73C5"/>
    <w:multiLevelType w:val="hybridMultilevel"/>
    <w:tmpl w:val="39B64CD2"/>
    <w:styleLink w:val="Style1import"/>
    <w:lvl w:ilvl="0" w:tplc="AC54B93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70575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5AA5D0">
      <w:start w:val="1"/>
      <w:numFmt w:val="lowerRoman"/>
      <w:lvlText w:val="%3."/>
      <w:lvlJc w:val="left"/>
      <w:pPr>
        <w:tabs>
          <w:tab w:val="num" w:pos="2124"/>
        </w:tabs>
        <w:ind w:left="213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EA67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E886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FA499A">
      <w:start w:val="1"/>
      <w:numFmt w:val="lowerRoman"/>
      <w:lvlText w:val="%6."/>
      <w:lvlJc w:val="left"/>
      <w:pPr>
        <w:tabs>
          <w:tab w:val="num" w:pos="4248"/>
        </w:tabs>
        <w:ind w:left="426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B69DB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CA65B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8009A6">
      <w:start w:val="1"/>
      <w:numFmt w:val="lowerRoman"/>
      <w:lvlText w:val="%9."/>
      <w:lvlJc w:val="left"/>
      <w:pPr>
        <w:tabs>
          <w:tab w:val="num" w:pos="6372"/>
        </w:tabs>
        <w:ind w:left="638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5E04E4"/>
    <w:multiLevelType w:val="hybridMultilevel"/>
    <w:tmpl w:val="7B3E9D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D310F4"/>
    <w:multiLevelType w:val="hybridMultilevel"/>
    <w:tmpl w:val="564AD80E"/>
    <w:numStyleLink w:val="Style2import"/>
  </w:abstractNum>
  <w:abstractNum w:abstractNumId="5" w15:restartNumberingAfterBreak="0">
    <w:nsid w:val="5AB34328"/>
    <w:multiLevelType w:val="hybridMultilevel"/>
    <w:tmpl w:val="39B64CD2"/>
    <w:numStyleLink w:val="Style1import"/>
  </w:abstractNum>
  <w:abstractNum w:abstractNumId="6" w15:restartNumberingAfterBreak="0">
    <w:nsid w:val="785C3F5E"/>
    <w:multiLevelType w:val="multilevel"/>
    <w:tmpl w:val="DB0CD990"/>
    <w:styleLink w:val="Style3import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5"/>
    <w:lvlOverride w:ilvl="0">
      <w:lvl w:ilvl="0" w:tplc="0846A4B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8E2544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00A37E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F0F6CC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523FAA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1CAA40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B4602E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1E29D6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E218C4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4"/>
    <w:lvlOverride w:ilvl="0">
      <w:lvl w:ilvl="0" w:tplc="1E38A8FA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14552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B62648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74B7DE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D4BE94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7AE642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0682E2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B45D80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20E2DE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5F"/>
    <w:rsid w:val="004D734F"/>
    <w:rsid w:val="00681296"/>
    <w:rsid w:val="006F3908"/>
    <w:rsid w:val="00771DFB"/>
    <w:rsid w:val="00895C31"/>
    <w:rsid w:val="00C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96240-B2F0-4132-8E2C-58B0B7E3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Rodap">
    <w:name w:val="Rodapé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hapterTitle">
    <w:name w:val="Chapter Title"/>
    <w:next w:val="Authornames"/>
    <w:pPr>
      <w:suppressAutoHyphens/>
      <w:spacing w:before="240" w:after="480" w:line="320" w:lineRule="atLeast"/>
      <w:jc w:val="both"/>
    </w:pPr>
    <w:rPr>
      <w:rFonts w:ascii="Arial" w:hAnsi="Arial" w:cs="Arial Unicode MS"/>
      <w:b/>
      <w:bCs/>
      <w:color w:val="000000"/>
      <w:sz w:val="28"/>
      <w:szCs w:val="28"/>
      <w:u w:color="000000"/>
      <w:lang w:val="en-US"/>
    </w:rPr>
  </w:style>
  <w:style w:type="paragraph" w:customStyle="1" w:styleId="Authornames">
    <w:name w:val="Author name(s)"/>
    <w:next w:val="Authoraddress"/>
    <w:pPr>
      <w:suppressAutoHyphens/>
      <w:spacing w:before="240" w:after="120" w:line="240" w:lineRule="atLeast"/>
      <w:jc w:val="both"/>
    </w:pPr>
    <w:rPr>
      <w:rFonts w:ascii="Arial" w:hAnsi="Arial" w:cs="Arial Unicode MS"/>
      <w:b/>
      <w:bCs/>
      <w:color w:val="000000"/>
      <w:u w:color="000000"/>
      <w:lang w:val="en-US"/>
    </w:rPr>
  </w:style>
  <w:style w:type="paragraph" w:customStyle="1" w:styleId="Authoraddress">
    <w:name w:val="Author address"/>
    <w:pPr>
      <w:suppressAutoHyphens/>
      <w:spacing w:line="220" w:lineRule="atLeast"/>
      <w:jc w:val="both"/>
    </w:pPr>
    <w:rPr>
      <w:rFonts w:ascii="Arial" w:hAnsi="Arial" w:cs="Arial Unicode MS"/>
      <w:color w:val="000000"/>
      <w:sz w:val="18"/>
      <w:szCs w:val="18"/>
      <w:u w:color="000000"/>
      <w:lang w:val="en-US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4"/>
      </w:numPr>
    </w:pPr>
  </w:style>
  <w:style w:type="paragraph" w:customStyle="1" w:styleId="lisbonparagraph">
    <w:name w:val="lisbon_paragraph"/>
    <w:pPr>
      <w:spacing w:after="60"/>
      <w:jc w:val="both"/>
    </w:pPr>
    <w:rPr>
      <w:rFonts w:eastAsia="Times New Roman"/>
      <w:color w:val="000000"/>
      <w:u w:color="000000"/>
      <w:lang w:val="pt-PT"/>
    </w:rPr>
  </w:style>
  <w:style w:type="paragraph" w:customStyle="1" w:styleId="Keyword">
    <w:name w:val="Keyword"/>
    <w:next w:val="Ttulo1"/>
    <w:pPr>
      <w:suppressAutoHyphens/>
      <w:spacing w:before="240" w:line="220" w:lineRule="atLeast"/>
      <w:jc w:val="both"/>
    </w:pPr>
    <w:rPr>
      <w:rFonts w:ascii="Arial" w:hAnsi="Arial" w:cs="Arial Unicode MS"/>
      <w:color w:val="000000"/>
      <w:sz w:val="18"/>
      <w:szCs w:val="18"/>
      <w:u w:color="000000"/>
      <w:lang w:val="en-US"/>
    </w:rPr>
  </w:style>
  <w:style w:type="paragraph" w:customStyle="1" w:styleId="Ttulo1">
    <w:name w:val="Título 1"/>
    <w:next w:val="Normal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lang w:val="pt-PT"/>
    </w:rPr>
  </w:style>
  <w:style w:type="paragraph" w:customStyle="1" w:styleId="lisbonchapter">
    <w:name w:val="lisbon_chapter"/>
    <w:next w:val="lisbonparagraph"/>
    <w:pPr>
      <w:keepNext/>
      <w:spacing w:before="240" w:after="60"/>
    </w:pPr>
    <w:rPr>
      <w:rFonts w:ascii="Arial" w:eastAsia="Arial" w:hAnsi="Arial" w:cs="Arial"/>
      <w:b/>
      <w:bCs/>
      <w:caps/>
      <w:color w:val="000000"/>
      <w:kern w:val="32"/>
      <w:sz w:val="24"/>
      <w:szCs w:val="24"/>
      <w:u w:color="000000"/>
      <w:lang w:val="pt-PT"/>
    </w:rPr>
  </w:style>
  <w:style w:type="numbering" w:customStyle="1" w:styleId="Style3import">
    <w:name w:val="Style 3 importé"/>
    <w:pPr>
      <w:numPr>
        <w:numId w:val="7"/>
      </w:numPr>
    </w:pPr>
  </w:style>
  <w:style w:type="paragraph" w:customStyle="1" w:styleId="lisbonsubchater1">
    <w:name w:val="lisbon_subchater1"/>
    <w:next w:val="lisbonparagraph"/>
    <w:pPr>
      <w:keepNext/>
      <w:spacing w:before="240" w:after="60"/>
    </w:pPr>
    <w:rPr>
      <w:rFonts w:ascii="Arial" w:hAnsi="Arial" w:cs="Arial Unicode MS"/>
      <w:b/>
      <w:bCs/>
      <w:color w:val="000000"/>
      <w:kern w:val="32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814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Khattabi</cp:lastModifiedBy>
  <cp:revision>4</cp:revision>
  <dcterms:created xsi:type="dcterms:W3CDTF">2016-02-14T20:24:00Z</dcterms:created>
  <dcterms:modified xsi:type="dcterms:W3CDTF">2016-02-14T21:43:00Z</dcterms:modified>
</cp:coreProperties>
</file>